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82" w:rsidRPr="00C53F08" w:rsidRDefault="00C87482" w:rsidP="00C87482">
      <w:pPr>
        <w:pStyle w:val="ConsPlusNormal"/>
        <w:jc w:val="center"/>
        <w:rPr>
          <w:b/>
        </w:rPr>
      </w:pPr>
      <w:bookmarkStart w:id="0" w:name="_GoBack"/>
      <w:bookmarkEnd w:id="0"/>
      <w:r w:rsidRPr="00C53F08">
        <w:rPr>
          <w:b/>
        </w:rPr>
        <w:t>Критерии доступности и качества медицинской помощи</w:t>
      </w:r>
    </w:p>
    <w:p w:rsidR="00C87482" w:rsidRDefault="00C87482" w:rsidP="00C87482">
      <w:pPr>
        <w:pStyle w:val="ConsPlusNormal"/>
        <w:jc w:val="both"/>
      </w:pPr>
    </w:p>
    <w:p w:rsidR="00C87482" w:rsidRDefault="00C87482" w:rsidP="00C87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2551"/>
        <w:gridCol w:w="1417"/>
      </w:tblGrid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5</w:t>
            </w:r>
          </w:p>
        </w:tc>
      </w:tr>
      <w:tr w:rsidR="00C87482" w:rsidTr="00C87482">
        <w:tc>
          <w:tcPr>
            <w:tcW w:w="9637" w:type="dxa"/>
            <w:gridSpan w:val="4"/>
          </w:tcPr>
          <w:p w:rsidR="00C87482" w:rsidRDefault="00C87482" w:rsidP="00C87482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C87482" w:rsidTr="00C87482">
        <w:tc>
          <w:tcPr>
            <w:tcW w:w="567" w:type="dxa"/>
            <w:vMerge w:val="restart"/>
          </w:tcPr>
          <w:p w:rsidR="00C87482" w:rsidRDefault="00C87482" w:rsidP="00C874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Удовлетворенность населения медицинской помощью, в том числе</w:t>
            </w:r>
          </w:p>
        </w:tc>
        <w:tc>
          <w:tcPr>
            <w:tcW w:w="2551" w:type="dxa"/>
            <w:vMerge w:val="restart"/>
          </w:tcPr>
          <w:p w:rsidR="00C87482" w:rsidRDefault="00C87482" w:rsidP="00C87482">
            <w:pPr>
              <w:pStyle w:val="ConsPlusNormal"/>
            </w:pPr>
            <w:r>
              <w:t>процент от числа опрошенных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54,0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54,0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54,0</w:t>
            </w:r>
          </w:p>
        </w:tc>
      </w:tr>
      <w:tr w:rsidR="00C87482" w:rsidTr="00C87482">
        <w:tc>
          <w:tcPr>
            <w:tcW w:w="567" w:type="dxa"/>
            <w:vMerge w:val="restart"/>
          </w:tcPr>
          <w:p w:rsidR="00C87482" w:rsidRDefault="00C87482" w:rsidP="00C874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Смертность населения от болезней системы кровообращения,</w:t>
            </w:r>
          </w:p>
          <w:p w:rsidR="00C87482" w:rsidRDefault="00C87482" w:rsidP="00C87482">
            <w:pPr>
              <w:pStyle w:val="ConsPlusNormal"/>
            </w:pPr>
            <w:r>
              <w:t>в том числе</w:t>
            </w:r>
          </w:p>
        </w:tc>
        <w:tc>
          <w:tcPr>
            <w:tcW w:w="2551" w:type="dxa"/>
            <w:vMerge w:val="restart"/>
          </w:tcPr>
          <w:p w:rsidR="00C87482" w:rsidRDefault="00C87482" w:rsidP="00C87482">
            <w:pPr>
              <w:pStyle w:val="ConsPlusNormal"/>
            </w:pPr>
            <w: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749,5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685,0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813,0</w:t>
            </w:r>
          </w:p>
        </w:tc>
      </w:tr>
      <w:tr w:rsidR="00C87482" w:rsidTr="00C87482">
        <w:tc>
          <w:tcPr>
            <w:tcW w:w="567" w:type="dxa"/>
            <w:vMerge w:val="restart"/>
          </w:tcPr>
          <w:p w:rsidR="00C87482" w:rsidRDefault="00C87482" w:rsidP="00C874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Смертность населения от злокачественных новообразований, в том числе:</w:t>
            </w:r>
          </w:p>
        </w:tc>
        <w:tc>
          <w:tcPr>
            <w:tcW w:w="2551" w:type="dxa"/>
            <w:vMerge w:val="restart"/>
          </w:tcPr>
          <w:p w:rsidR="00C87482" w:rsidRDefault="00C87482" w:rsidP="00C87482">
            <w:pPr>
              <w:pStyle w:val="ConsPlusNormal"/>
            </w:pPr>
            <w:r>
              <w:t>число умерших от злокачественных новообразований на 100 тыс. человек населения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193,8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190,9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203,7</w:t>
            </w:r>
          </w:p>
        </w:tc>
      </w:tr>
      <w:tr w:rsidR="00C87482" w:rsidTr="00C87482">
        <w:tc>
          <w:tcPr>
            <w:tcW w:w="567" w:type="dxa"/>
            <w:vMerge w:val="restart"/>
          </w:tcPr>
          <w:p w:rsidR="00C87482" w:rsidRDefault="00C87482" w:rsidP="00C874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Смертность населения от туберкулеза, в том числе</w:t>
            </w:r>
          </w:p>
        </w:tc>
        <w:tc>
          <w:tcPr>
            <w:tcW w:w="2551" w:type="dxa"/>
            <w:vMerge w:val="restart"/>
          </w:tcPr>
          <w:p w:rsidR="00C87482" w:rsidRDefault="00C87482" w:rsidP="00C87482">
            <w:pPr>
              <w:pStyle w:val="ConsPlusNormal"/>
            </w:pPr>
            <w:r>
              <w:t>случаев на 100 тыс. человек населения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4,3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3,7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5,5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608,2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208,0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22,2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на 100 тыс. человек родившихся живыми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7,3</w:t>
            </w:r>
          </w:p>
        </w:tc>
      </w:tr>
      <w:tr w:rsidR="00C87482" w:rsidTr="00C87482">
        <w:tc>
          <w:tcPr>
            <w:tcW w:w="567" w:type="dxa"/>
            <w:vMerge w:val="restart"/>
          </w:tcPr>
          <w:p w:rsidR="00C87482" w:rsidRDefault="00C87482" w:rsidP="00C874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2551" w:type="dxa"/>
            <w:vMerge w:val="restart"/>
          </w:tcPr>
          <w:p w:rsidR="00C87482" w:rsidRDefault="00C87482" w:rsidP="00C87482">
            <w:pPr>
              <w:pStyle w:val="ConsPlusNormal"/>
            </w:pPr>
            <w:r>
              <w:t>на 1000 человек, родившихся живыми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8,1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7,9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9,7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12,1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219,3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9,2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95,0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умерших в возрасте 0 - 17 лет на дому в общем количестве умерших 0 - 17 лет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34,0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53,0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2,5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57,0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55,0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19,8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6,3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28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45,0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2,5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случаи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110</w:t>
            </w:r>
          </w:p>
        </w:tc>
      </w:tr>
      <w:tr w:rsidR="00C87482" w:rsidTr="00C87482">
        <w:tc>
          <w:tcPr>
            <w:tcW w:w="9637" w:type="dxa"/>
            <w:gridSpan w:val="4"/>
          </w:tcPr>
          <w:p w:rsidR="00C87482" w:rsidRDefault="00C87482" w:rsidP="00C87482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C87482" w:rsidTr="00C87482">
        <w:tc>
          <w:tcPr>
            <w:tcW w:w="567" w:type="dxa"/>
            <w:vMerge w:val="restart"/>
          </w:tcPr>
          <w:p w:rsidR="00C87482" w:rsidRDefault="00C87482" w:rsidP="00C874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Обеспеченность населения врачами - всего населения</w:t>
            </w:r>
          </w:p>
        </w:tc>
        <w:tc>
          <w:tcPr>
            <w:tcW w:w="2551" w:type="dxa"/>
            <w:vMerge w:val="restart"/>
          </w:tcPr>
          <w:p w:rsidR="00C87482" w:rsidRDefault="00C87482" w:rsidP="00C87482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33,4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42,7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16,5</w:t>
            </w:r>
          </w:p>
        </w:tc>
      </w:tr>
      <w:tr w:rsidR="00C87482" w:rsidTr="00C87482">
        <w:tc>
          <w:tcPr>
            <w:tcW w:w="567" w:type="dxa"/>
            <w:vMerge w:val="restart"/>
          </w:tcPr>
          <w:p w:rsidR="00C87482" w:rsidRDefault="00C87482" w:rsidP="00C874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условиях, - всего населения:</w:t>
            </w:r>
          </w:p>
        </w:tc>
        <w:tc>
          <w:tcPr>
            <w:tcW w:w="2551" w:type="dxa"/>
            <w:vMerge w:val="restart"/>
          </w:tcPr>
          <w:p w:rsidR="00C87482" w:rsidRDefault="00C87482" w:rsidP="00C87482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19,6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25,1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9,7</w:t>
            </w:r>
          </w:p>
        </w:tc>
      </w:tr>
      <w:tr w:rsidR="00C87482" w:rsidTr="00C87482">
        <w:tc>
          <w:tcPr>
            <w:tcW w:w="567" w:type="dxa"/>
            <w:vMerge w:val="restart"/>
          </w:tcPr>
          <w:p w:rsidR="00C87482" w:rsidRDefault="00C87482" w:rsidP="00C874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Обеспеченность населения врачами, оказывающими медицинскую помощь в стационарных условиях, - всего населения:</w:t>
            </w:r>
          </w:p>
        </w:tc>
        <w:tc>
          <w:tcPr>
            <w:tcW w:w="2551" w:type="dxa"/>
            <w:vMerge w:val="restart"/>
          </w:tcPr>
          <w:p w:rsidR="00C87482" w:rsidRDefault="00C87482" w:rsidP="00C87482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12,4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15,9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6,1</w:t>
            </w:r>
          </w:p>
        </w:tc>
      </w:tr>
      <w:tr w:rsidR="00C87482" w:rsidTr="00C87482">
        <w:tc>
          <w:tcPr>
            <w:tcW w:w="567" w:type="dxa"/>
            <w:vMerge w:val="restart"/>
          </w:tcPr>
          <w:p w:rsidR="00C87482" w:rsidRDefault="00C87482" w:rsidP="00C87482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Обеспеченность населения средним медицинским персоналом - всего населения:</w:t>
            </w:r>
          </w:p>
        </w:tc>
        <w:tc>
          <w:tcPr>
            <w:tcW w:w="2551" w:type="dxa"/>
            <w:vMerge w:val="restart"/>
          </w:tcPr>
          <w:p w:rsidR="00C87482" w:rsidRDefault="00C87482" w:rsidP="00C87482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104,8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125,6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66,9</w:t>
            </w:r>
          </w:p>
        </w:tc>
      </w:tr>
      <w:tr w:rsidR="00C87482" w:rsidTr="00C87482">
        <w:tc>
          <w:tcPr>
            <w:tcW w:w="567" w:type="dxa"/>
            <w:vMerge w:val="restart"/>
          </w:tcPr>
          <w:p w:rsidR="00C87482" w:rsidRDefault="00C87482" w:rsidP="00C874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условиях:</w:t>
            </w:r>
          </w:p>
        </w:tc>
        <w:tc>
          <w:tcPr>
            <w:tcW w:w="2551" w:type="dxa"/>
            <w:vMerge w:val="restart"/>
          </w:tcPr>
          <w:p w:rsidR="00C87482" w:rsidRDefault="00C87482" w:rsidP="00C87482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53,4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64,0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34,1</w:t>
            </w:r>
          </w:p>
        </w:tc>
      </w:tr>
      <w:tr w:rsidR="00C87482" w:rsidTr="00C87482">
        <w:tc>
          <w:tcPr>
            <w:tcW w:w="567" w:type="dxa"/>
            <w:vMerge w:val="restart"/>
          </w:tcPr>
          <w:p w:rsidR="00C87482" w:rsidRDefault="00C87482" w:rsidP="00C874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стационарных условиях:</w:t>
            </w:r>
          </w:p>
        </w:tc>
        <w:tc>
          <w:tcPr>
            <w:tcW w:w="2551" w:type="dxa"/>
            <w:vMerge w:val="restart"/>
          </w:tcPr>
          <w:p w:rsidR="00C87482" w:rsidRDefault="00C87482" w:rsidP="00C87482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47,5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56,9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30,3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дней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11,6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5,8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2,4</w:t>
            </w:r>
          </w:p>
        </w:tc>
      </w:tr>
      <w:tr w:rsidR="00C87482" w:rsidTr="00C87482">
        <w:tc>
          <w:tcPr>
            <w:tcW w:w="567" w:type="dxa"/>
            <w:vMerge w:val="restart"/>
          </w:tcPr>
          <w:p w:rsidR="00C87482" w:rsidRDefault="00C87482" w:rsidP="00C874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охвата профилактическими медицинскими осмотрами детей, в том числе:</w:t>
            </w:r>
          </w:p>
        </w:tc>
        <w:tc>
          <w:tcPr>
            <w:tcW w:w="2551" w:type="dxa"/>
            <w:vMerge w:val="restart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95,0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95,0</w:t>
            </w:r>
          </w:p>
        </w:tc>
      </w:tr>
      <w:tr w:rsidR="00C87482" w:rsidTr="00C87482">
        <w:tc>
          <w:tcPr>
            <w:tcW w:w="567" w:type="dxa"/>
            <w:vMerge/>
          </w:tcPr>
          <w:p w:rsidR="00C87482" w:rsidRDefault="00C87482" w:rsidP="00C87482"/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551" w:type="dxa"/>
            <w:vMerge/>
          </w:tcPr>
          <w:p w:rsidR="00C87482" w:rsidRDefault="00C87482" w:rsidP="00C87482"/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95,0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1,2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на 1000 человек сельского населения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294,0</w:t>
            </w:r>
          </w:p>
        </w:tc>
      </w:tr>
      <w:tr w:rsidR="00C87482" w:rsidTr="00C87482">
        <w:tc>
          <w:tcPr>
            <w:tcW w:w="56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5102" w:type="dxa"/>
          </w:tcPr>
          <w:p w:rsidR="00C87482" w:rsidRDefault="00C87482" w:rsidP="00C87482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551" w:type="dxa"/>
          </w:tcPr>
          <w:p w:rsidR="00C87482" w:rsidRDefault="00C87482" w:rsidP="00C87482">
            <w:pPr>
              <w:pStyle w:val="ConsPlusNormal"/>
            </w:pPr>
            <w:r>
              <w:t>процент</w:t>
            </w:r>
          </w:p>
        </w:tc>
        <w:tc>
          <w:tcPr>
            <w:tcW w:w="1417" w:type="dxa"/>
          </w:tcPr>
          <w:p w:rsidR="00C87482" w:rsidRDefault="00C87482" w:rsidP="00C87482">
            <w:pPr>
              <w:pStyle w:val="ConsPlusNormal"/>
              <w:jc w:val="center"/>
            </w:pPr>
            <w:r>
              <w:t>40</w:t>
            </w:r>
          </w:p>
        </w:tc>
      </w:tr>
    </w:tbl>
    <w:p w:rsidR="00D45FF9" w:rsidRDefault="00D45FF9"/>
    <w:sectPr w:rsidR="00D45FF9" w:rsidSect="003B72A5">
      <w:pgSz w:w="11900" w:h="16840"/>
      <w:pgMar w:top="1440" w:right="1440" w:bottom="1440" w:left="1440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82"/>
    <w:rsid w:val="002F4A34"/>
    <w:rsid w:val="003B72A5"/>
    <w:rsid w:val="00502A8F"/>
    <w:rsid w:val="00C53F08"/>
    <w:rsid w:val="00C87482"/>
    <w:rsid w:val="00D4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42B68ED-FCF1-474A-8022-0B07A455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8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48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Gladkovskiy</dc:creator>
  <cp:keywords/>
  <dc:description/>
  <cp:lastModifiedBy>NorbelPC</cp:lastModifiedBy>
  <cp:revision>2</cp:revision>
  <dcterms:created xsi:type="dcterms:W3CDTF">2016-10-31T05:10:00Z</dcterms:created>
  <dcterms:modified xsi:type="dcterms:W3CDTF">2016-10-31T05:10:00Z</dcterms:modified>
</cp:coreProperties>
</file>